
<file path=[Content_Types].xml><?xml version="1.0" encoding="utf-8"?>
<Types xmlns="http://schemas.openxmlformats.org/package/2006/content-types">
  <Default ContentType="application/xml" Extension="xml"/>
  <Default ContentType="application/x-font-ttf" Extension="ttf"/>
  <Default ContentType="application/vnd.openxmlformats-officedocument.obfuscatedFont" Extension="odttf"/>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spacing w:after="0" w:line="276" w:lineRule="auto"/>
        <w:jc w:val="center"/>
        <w:rPr>
          <w:b w:val="1"/>
          <w:bCs w:val="1"/>
          <w:sz w:val="24"/>
          <w:szCs w:val="24"/>
        </w:rPr>
      </w:pPr>
      <w:r w:rsidDel="00000000" w:rsidR="00000000" w:rsidRPr="00000000">
        <w:rPr>
          <w:b w:val="1"/>
          <w:bCs w:val="1"/>
          <w:sz w:val="24"/>
          <w:szCs w:val="24"/>
          <w:rtl w:val="0"/>
        </w:rPr>
        <w:t xml:space="preserve">CODE OF CONDUCT </w:t>
      </w:r>
    </w:p>
    <w:p w:rsidR="00000000" w:rsidDel="00000000" w:rsidP="00000000" w:rsidRDefault="00000000" w:rsidRPr="00000000" w14:paraId="00000002">
      <w:pPr>
        <w:spacing w:after="480" w:before="240" w:line="276" w:lineRule="auto"/>
        <w:jc w:val="center"/>
        <w:rPr>
          <w:b w:val="1"/>
          <w:bCs w:val="1"/>
          <w:sz w:val="24"/>
          <w:szCs w:val="24"/>
        </w:rPr>
      </w:pPr>
      <w:r w:rsidDel="00000000" w:rsidR="00000000" w:rsidRPr="00000000">
        <w:rPr>
          <w:b w:val="1"/>
          <w:bCs w:val="1"/>
          <w:sz w:val="24"/>
          <w:szCs w:val="24"/>
          <w:rtl w:val="0"/>
        </w:rPr>
        <w:t xml:space="preserve">MOZAMBIQUE/MADAGASCAR</w:t>
      </w:r>
    </w:p>
    <w:p w:rsidR="00000000" w:rsidDel="00000000" w:rsidP="00000000" w:rsidRDefault="00000000" w:rsidRPr="00000000" w14:paraId="00000003">
      <w:pPr>
        <w:spacing w:after="120" w:before="360" w:line="276" w:lineRule="auto"/>
        <w:jc w:val="both"/>
        <w:rPr/>
      </w:pPr>
      <w:r w:rsidDel="00000000" w:rsidR="00000000" w:rsidRPr="00000000">
        <w:rPr>
          <w:b w:val="1"/>
          <w:bCs w:val="1"/>
          <w:rtl w:val="0"/>
        </w:rPr>
        <w:t xml:space="preserve">OUR SHARED COMMITMENT</w:t>
      </w:r>
      <w:r w:rsidDel="00000000" w:rsidR="00000000" w:rsidRPr="00000000">
        <w:rPr>
          <w:rtl w:val="0"/>
        </w:rPr>
        <w:t xml:space="preserve"> </w:t>
      </w:r>
    </w:p>
    <w:p w:rsidR="00000000" w:rsidDel="00000000" w:rsidP="00000000" w:rsidRDefault="00000000" w:rsidRPr="00000000" w14:paraId="00000004">
      <w:pPr>
        <w:spacing w:after="280" w:before="120" w:line="276" w:lineRule="auto"/>
        <w:jc w:val="both"/>
        <w:rPr/>
      </w:pPr>
      <w:r w:rsidDel="00000000" w:rsidR="00000000" w:rsidRPr="00000000">
        <w:rPr>
          <w:rtl w:val="0"/>
        </w:rPr>
        <w:t xml:space="preserve">This Code of Conduct is not a set of rules imposed from above; it is a co-created framework to ensure that everyone feels safe, respected, and able to fully engage with the experience. Organisations have a responsibility to create safe spaces, but safety is a collective effort: we are all responsible for one another.</w:t>
      </w:r>
    </w:p>
    <w:p w:rsidR="00000000" w:rsidDel="00000000" w:rsidP="00000000" w:rsidRDefault="00000000" w:rsidRPr="00000000" w14:paraId="00000005">
      <w:pPr>
        <w:spacing w:after="120" w:before="280" w:line="276" w:lineRule="auto"/>
        <w:jc w:val="both"/>
        <w:rPr>
          <w:b w:val="1"/>
          <w:bCs w:val="1"/>
        </w:rPr>
      </w:pPr>
      <w:r w:rsidDel="00000000" w:rsidR="00000000" w:rsidRPr="00000000">
        <w:rPr>
          <w:b w:val="1"/>
          <w:bCs w:val="1"/>
          <w:rtl w:val="0"/>
        </w:rPr>
        <w:t xml:space="preserve">The Spirit of the Camp </w:t>
      </w:r>
    </w:p>
    <w:p w:rsidR="00000000" w:rsidDel="00000000" w:rsidP="00000000" w:rsidRDefault="00000000" w:rsidRPr="00000000" w14:paraId="00000006">
      <w:pPr>
        <w:spacing w:after="280" w:before="120" w:line="276" w:lineRule="auto"/>
        <w:jc w:val="both"/>
        <w:rPr/>
      </w:pPr>
      <w:r w:rsidDel="00000000" w:rsidR="00000000" w:rsidRPr="00000000">
        <w:rPr>
          <w:rtl w:val="0"/>
        </w:rPr>
        <w:t xml:space="preserve">This camp has a specific purpose. Participants are expected to be focused on the programme's objectives rather than leisure activities. </w:t>
      </w:r>
    </w:p>
    <w:p w:rsidR="00000000" w:rsidDel="00000000" w:rsidP="00000000" w:rsidRDefault="00000000" w:rsidRPr="00000000" w14:paraId="00000007">
      <w:pPr>
        <w:spacing w:after="120" w:before="280" w:line="276" w:lineRule="auto"/>
        <w:jc w:val="both"/>
        <w:rPr>
          <w:b w:val="1"/>
          <w:bCs w:val="1"/>
        </w:rPr>
      </w:pPr>
      <w:r w:rsidDel="00000000" w:rsidR="00000000" w:rsidRPr="00000000">
        <w:rPr>
          <w:b w:val="1"/>
          <w:bCs w:val="1"/>
          <w:rtl w:val="0"/>
        </w:rPr>
        <w:t xml:space="preserve">Safety First</w:t>
      </w:r>
    </w:p>
    <w:p w:rsidR="00000000" w:rsidDel="00000000" w:rsidP="00000000" w:rsidRDefault="00000000" w:rsidRPr="00000000" w14:paraId="00000008">
      <w:pPr>
        <w:keepNext w:val="0"/>
        <w:keepLines w:val="0"/>
        <w:pageBreakBefore w:val="0"/>
        <w:widowControl w:val="1"/>
        <w:numPr>
          <w:ilvl w:val="0"/>
          <w:numId w:val="1"/>
        </w:numPr>
        <w:pBdr>
          <w:top w:space="0" w:sz="0" w:val="nil"/>
          <w:left w:space="0" w:sz="0" w:val="nil"/>
          <w:bottom w:space="0" w:sz="0" w:val="nil"/>
          <w:right w:space="0" w:sz="0" w:val="nil"/>
          <w:between w:space="0" w:sz="0" w:val="nil"/>
        </w:pBdr>
        <w:shd w:fill="auto" w:val="clear"/>
        <w:spacing w:after="0" w:before="280" w:line="276" w:lineRule="auto"/>
        <w:ind w:left="720" w:right="0" w:hanging="360"/>
        <w:jc w:val="both"/>
        <w:rPr>
          <w:b w:val="0"/>
          <w:bCs w:val="0"/>
          <w:i w:val="0"/>
          <w:iCs w:val="0"/>
          <w:smallCaps w:val="0"/>
          <w:strike w:val="0"/>
          <w:color w:val="000000"/>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tl w:val="0"/>
        </w:rPr>
        <w:t xml:space="preserve">The agenda is packed, so please be mindful of time and make sure to rest; this is a challenging environment, both emotionally and physically.</w:t>
      </w:r>
    </w:p>
    <w:p w:rsidR="00000000" w:rsidDel="00000000" w:rsidP="00000000" w:rsidRDefault="00000000" w:rsidRPr="00000000" w14:paraId="00000009">
      <w:pPr>
        <w:numPr>
          <w:ilvl w:val="0"/>
          <w:numId w:val="1"/>
        </w:numPr>
        <w:spacing w:after="0" w:before="0" w:line="276" w:lineRule="auto"/>
        <w:ind w:left="720" w:hanging="360"/>
        <w:jc w:val="both"/>
        <w:rPr/>
      </w:pPr>
      <w:r w:rsidDel="00000000" w:rsidR="00000000" w:rsidRPr="00000000">
        <w:rPr>
          <w:rtl w:val="0"/>
        </w:rPr>
        <w:t xml:space="preserve">Always move in a group with at least one adult present.</w:t>
      </w:r>
    </w:p>
    <w:p w:rsidR="00000000" w:rsidDel="00000000" w:rsidP="00000000" w:rsidRDefault="00000000" w:rsidRPr="00000000" w14:paraId="0000000A">
      <w:pPr>
        <w:numPr>
          <w:ilvl w:val="0"/>
          <w:numId w:val="1"/>
        </w:numPr>
        <w:spacing w:after="0" w:before="0" w:line="276" w:lineRule="auto"/>
        <w:ind w:left="720" w:hanging="360"/>
        <w:jc w:val="both"/>
        <w:rPr/>
      </w:pPr>
      <w:r w:rsidDel="00000000" w:rsidR="00000000" w:rsidRPr="00000000">
        <w:rPr>
          <w:rtl w:val="0"/>
        </w:rPr>
        <w:t xml:space="preserve">Follow all security guidance given by experienced staff and local people.</w:t>
      </w:r>
    </w:p>
    <w:p w:rsidR="00000000" w:rsidDel="00000000" w:rsidP="00000000" w:rsidRDefault="00000000" w:rsidRPr="00000000" w14:paraId="0000000B">
      <w:pPr>
        <w:numPr>
          <w:ilvl w:val="0"/>
          <w:numId w:val="1"/>
        </w:numPr>
        <w:spacing w:after="280" w:before="0" w:line="276" w:lineRule="auto"/>
        <w:ind w:left="720" w:hanging="360"/>
        <w:jc w:val="both"/>
        <w:rPr/>
      </w:pPr>
      <w:r w:rsidDel="00000000" w:rsidR="00000000" w:rsidRPr="00000000">
        <w:rPr>
          <w:rtl w:val="0"/>
        </w:rPr>
        <w:t xml:space="preserve">Refer to a tutor or adult if you need any kind of support or if you face a situation you don’t know how to deal with; that is what they are there for.</w:t>
      </w:r>
    </w:p>
    <w:p w:rsidR="00000000" w:rsidDel="00000000" w:rsidP="00000000" w:rsidRDefault="00000000" w:rsidRPr="00000000" w14:paraId="0000000C">
      <w:pPr>
        <w:spacing w:after="120" w:before="280" w:line="276" w:lineRule="auto"/>
        <w:jc w:val="both"/>
        <w:rPr>
          <w:b w:val="1"/>
          <w:bCs w:val="1"/>
        </w:rPr>
      </w:pPr>
      <w:r w:rsidDel="00000000" w:rsidR="00000000" w:rsidRPr="00000000">
        <w:rPr>
          <w:b w:val="1"/>
          <w:bCs w:val="1"/>
          <w:rtl w:val="0"/>
        </w:rPr>
        <w:t xml:space="preserve">Respect</w:t>
      </w:r>
    </w:p>
    <w:p w:rsidR="00000000" w:rsidDel="00000000" w:rsidP="00000000" w:rsidRDefault="00000000" w:rsidRPr="00000000" w14:paraId="0000000D">
      <w:pPr>
        <w:numPr>
          <w:ilvl w:val="0"/>
          <w:numId w:val="1"/>
        </w:numPr>
        <w:spacing w:after="0" w:before="280" w:line="276" w:lineRule="auto"/>
        <w:ind w:left="720" w:hanging="360"/>
        <w:jc w:val="both"/>
        <w:rPr/>
      </w:pPr>
      <w:r w:rsidDel="00000000" w:rsidR="00000000" w:rsidRPr="00000000">
        <w:rPr>
          <w:rtl w:val="0"/>
        </w:rPr>
        <w:t xml:space="preserve">Respect local people, their culture, and their norms.</w:t>
      </w:r>
    </w:p>
    <w:p w:rsidR="00000000" w:rsidDel="00000000" w:rsidP="00000000" w:rsidRDefault="00000000" w:rsidRPr="00000000" w14:paraId="0000000E">
      <w:pPr>
        <w:numPr>
          <w:ilvl w:val="0"/>
          <w:numId w:val="1"/>
        </w:numPr>
        <w:spacing w:after="0" w:before="0" w:line="276" w:lineRule="auto"/>
        <w:ind w:left="720" w:hanging="360"/>
        <w:jc w:val="both"/>
        <w:rPr/>
      </w:pPr>
      <w:r w:rsidDel="00000000" w:rsidR="00000000" w:rsidRPr="00000000">
        <w:rPr>
          <w:rFonts w:ascii="Calibri" w:cs="Calibri" w:eastAsia="Calibri" w:hAnsi="Calibri"/>
          <w:rtl w:val="0"/>
        </w:rPr>
        <w:t xml:space="preserve">Please ensure that all photography and videos are conducted responsibly and ethically. We kindly ask that you read the </w:t>
      </w:r>
      <w:hyperlink r:id="rId6">
        <w:r w:rsidDel="00000000" w:rsidR="00000000" w:rsidRPr="00000000">
          <w:rPr>
            <w:rFonts w:ascii="Calibri" w:cs="Calibri" w:eastAsia="Calibri" w:hAnsi="Calibri"/>
            <w:color w:val="0563c1"/>
            <w:u w:val="single"/>
            <w:rtl w:val="0"/>
          </w:rPr>
          <w:t xml:space="preserve">Dóchas Guide to Ethical Communications</w:t>
        </w:r>
      </w:hyperlink>
      <w:r w:rsidDel="00000000" w:rsidR="00000000" w:rsidRPr="00000000">
        <w:rPr>
          <w:rFonts w:ascii="Calibri" w:cs="Calibri" w:eastAsia="Calibri" w:hAnsi="Calibri"/>
          <w:rtl w:val="0"/>
        </w:rPr>
        <w:t xml:space="preserve">.</w:t>
      </w:r>
    </w:p>
    <w:p w:rsidR="00000000" w:rsidDel="00000000" w:rsidP="00000000" w:rsidRDefault="00000000" w:rsidRPr="00000000" w14:paraId="0000000F">
      <w:pPr>
        <w:numPr>
          <w:ilvl w:val="0"/>
          <w:numId w:val="1"/>
        </w:numPr>
        <w:spacing w:after="280" w:before="0" w:line="276" w:lineRule="auto"/>
        <w:ind w:left="720" w:hanging="360"/>
        <w:jc w:val="both"/>
        <w:rPr/>
      </w:pPr>
      <w:r w:rsidDel="00000000" w:rsidR="00000000" w:rsidRPr="00000000">
        <w:rPr>
          <w:rtl w:val="0"/>
        </w:rPr>
        <w:t xml:space="preserve">Before interacting with local communities, ask yourself: </w:t>
      </w:r>
      <w:r w:rsidDel="00000000" w:rsidR="00000000" w:rsidRPr="00000000">
        <w:rPr>
          <w:i w:val="1"/>
          <w:iCs w:val="1"/>
          <w:rtl w:val="0"/>
        </w:rPr>
        <w:t xml:space="preserve">Am I reinforcing colonial patterns or harmful power dynamics? Am I genuinely helping, or feeding a harmful narrative?</w:t>
      </w:r>
      <w:r w:rsidDel="00000000" w:rsidR="00000000" w:rsidRPr="00000000">
        <w:rPr>
          <w:rtl w:val="0"/>
        </w:rPr>
      </w:r>
    </w:p>
    <w:p w:rsidR="00000000" w:rsidDel="00000000" w:rsidP="00000000" w:rsidRDefault="00000000" w:rsidRPr="00000000" w14:paraId="00000010">
      <w:pPr>
        <w:spacing w:after="280" w:before="280" w:line="276" w:lineRule="auto"/>
        <w:jc w:val="both"/>
        <w:rPr/>
      </w:pPr>
      <w:r w:rsidDel="00000000" w:rsidR="00000000" w:rsidRPr="00000000">
        <w:rPr>
          <w:b w:val="1"/>
          <w:bCs w:val="1"/>
          <w:rtl w:val="0"/>
        </w:rPr>
        <w:t xml:space="preserve">Rules &amp; Why They Exist</w:t>
      </w:r>
      <w:r w:rsidDel="00000000" w:rsidR="00000000" w:rsidRPr="00000000">
        <w:rPr>
          <w:rtl w:val="0"/>
        </w:rPr>
        <w:t xml:space="preserve"> </w:t>
      </w:r>
    </w:p>
    <w:p w:rsidR="00000000" w:rsidDel="00000000" w:rsidP="00000000" w:rsidRDefault="00000000" w:rsidRPr="00000000" w14:paraId="00000011">
      <w:pPr>
        <w:spacing w:after="280" w:before="280" w:line="276" w:lineRule="auto"/>
        <w:jc w:val="both"/>
        <w:rPr/>
      </w:pPr>
      <w:r w:rsidDel="00000000" w:rsidR="00000000" w:rsidRPr="00000000">
        <w:rPr>
          <w:rtl w:val="0"/>
        </w:rPr>
        <w:t xml:space="preserve">The rules are not about control. They are discussed and approved by the Ecoality project team and local residents, and are in line with recommendations from the Foreign Office. If you don't understand a rule, you are welcome to discuss; but please respect it while doing so.</w:t>
      </w:r>
    </w:p>
    <w:p w:rsidR="00000000" w:rsidDel="00000000" w:rsidP="00000000" w:rsidRDefault="00000000" w:rsidRPr="00000000" w14:paraId="00000012">
      <w:pPr>
        <w:spacing w:after="280" w:before="280" w:line="276" w:lineRule="auto"/>
        <w:jc w:val="both"/>
        <w:rPr/>
      </w:pPr>
      <w:r w:rsidDel="00000000" w:rsidR="00000000" w:rsidRPr="00000000">
        <w:rPr>
          <w:b w:val="1"/>
          <w:bCs w:val="1"/>
          <w:rtl w:val="0"/>
        </w:rPr>
        <w:t xml:space="preserve">Responsibility</w:t>
      </w:r>
      <w:r w:rsidDel="00000000" w:rsidR="00000000" w:rsidRPr="00000000">
        <w:rPr>
          <w:rtl w:val="0"/>
        </w:rPr>
        <w:t xml:space="preserve"> We are not in a dangerous situation, but local advice and rules must be respected. As an organisation, we hold legal and moral responsibility for everyone attending. Nevertheless, responsibility does not stop there; each participant plays an active role in maintaining a safe and respectful environment for the whole group.</w:t>
      </w:r>
    </w:p>
    <w:p w:rsidR="00000000" w:rsidDel="00000000" w:rsidP="00000000" w:rsidRDefault="00000000" w:rsidRPr="00000000" w14:paraId="00000013">
      <w:pPr>
        <w:spacing w:after="280" w:before="280" w:line="276" w:lineRule="auto"/>
        <w:jc w:val="both"/>
        <w:rPr/>
      </w:pPr>
      <w:r w:rsidDel="00000000" w:rsidR="00000000" w:rsidRPr="00000000">
        <w:rPr>
          <w:b w:val="1"/>
          <w:bCs w:val="1"/>
          <w:rtl w:val="0"/>
        </w:rPr>
        <w:t xml:space="preserve">A Note on This List</w:t>
      </w:r>
      <w:r w:rsidDel="00000000" w:rsidR="00000000" w:rsidRPr="00000000">
        <w:rPr>
          <w:rtl w:val="0"/>
        </w:rPr>
        <w:t xml:space="preserve"> This is not an exhaustive list. Adults present may add guidance as needed, depending on the situation on the ground. What remains constant is our shared commitment to co-creating a space where everyone feels safe, valued, and supported. </w:t>
      </w:r>
    </w:p>
    <w:p w:rsidR="00000000" w:rsidDel="00000000" w:rsidP="00000000" w:rsidRDefault="00000000" w:rsidRPr="00000000" w14:paraId="00000014">
      <w:pPr>
        <w:spacing w:after="280" w:before="280" w:line="276" w:lineRule="auto"/>
        <w:jc w:val="both"/>
        <w:rPr/>
      </w:pPr>
      <w:r w:rsidDel="00000000" w:rsidR="00000000" w:rsidRPr="00000000">
        <w:rPr>
          <w:rtl w:val="0"/>
        </w:rPr>
      </w:r>
    </w:p>
    <w:p w:rsidR="00000000" w:rsidDel="00000000" w:rsidP="00000000" w:rsidRDefault="00000000" w:rsidRPr="00000000" w14:paraId="00000015">
      <w:pPr>
        <w:spacing w:after="280" w:before="280" w:line="240" w:lineRule="auto"/>
        <w:rPr>
          <w:rFonts w:ascii="Calibri" w:cs="Calibri" w:eastAsia="Calibri" w:hAnsi="Calibri"/>
        </w:rPr>
      </w:pPr>
      <w:r w:rsidDel="00000000" w:rsidR="00000000" w:rsidRPr="00000000">
        <w:rPr>
          <w:rFonts w:ascii="Calibri" w:cs="Calibri" w:eastAsia="Calibri" w:hAnsi="Calibri"/>
          <w:rtl w:val="0"/>
        </w:rPr>
        <w:t xml:space="preserve">I have read, understood, and agree to abide by this Code of Conduct for the duration of the camp.</w:t>
      </w:r>
    </w:p>
    <w:p w:rsidR="00000000" w:rsidDel="00000000" w:rsidP="00000000" w:rsidRDefault="00000000" w:rsidRPr="00000000" w14:paraId="00000016">
      <w:pPr>
        <w:spacing w:after="240" w:before="280" w:line="360" w:lineRule="auto"/>
        <w:rPr>
          <w:rFonts w:ascii="Calibri" w:cs="Calibri" w:eastAsia="Calibri" w:hAnsi="Calibri"/>
          <w:color w:val="000000"/>
          <w:highlight w:val="white"/>
        </w:rPr>
      </w:pPr>
      <w:r w:rsidDel="00000000" w:rsidR="00000000" w:rsidRPr="00000000">
        <w:rPr>
          <w:rFonts w:ascii="Arial Unicode MS" w:cs="Arial Unicode MS" w:eastAsia="Arial Unicode MS" w:hAnsi="Arial Unicode MS"/>
          <w:color w:val="000000"/>
          <w:highlight w:val="white"/>
          <w:rtl w:val="0"/>
        </w:rPr>
        <w:t xml:space="preserve">☐</w:t>
      </w:r>
      <w:r w:rsidDel="00000000" w:rsidR="00000000" w:rsidRPr="00000000">
        <w:rPr>
          <w:rFonts w:ascii="Calibri" w:cs="Calibri" w:eastAsia="Calibri" w:hAnsi="Calibri"/>
          <w:color w:val="000000"/>
          <w:highlight w:val="white"/>
          <w:rtl w:val="0"/>
        </w:rPr>
        <w:t xml:space="preserve">​ No </w:t>
        <w:br w:type="textWrapping"/>
        <w:t xml:space="preserve">​</w:t>
      </w:r>
      <w:r w:rsidDel="00000000" w:rsidR="00000000" w:rsidRPr="00000000">
        <w:rPr>
          <w:rFonts w:ascii="Arial Unicode MS" w:cs="Arial Unicode MS" w:eastAsia="Arial Unicode MS" w:hAnsi="Arial Unicode MS"/>
          <w:color w:val="000000"/>
          <w:highlight w:val="white"/>
          <w:rtl w:val="0"/>
        </w:rPr>
        <w:t xml:space="preserve">☐</w:t>
      </w:r>
      <w:r w:rsidDel="00000000" w:rsidR="00000000" w:rsidRPr="00000000">
        <w:rPr>
          <w:rFonts w:ascii="Calibri" w:cs="Calibri" w:eastAsia="Calibri" w:hAnsi="Calibri"/>
          <w:color w:val="000000"/>
          <w:highlight w:val="white"/>
          <w:rtl w:val="0"/>
        </w:rPr>
        <w:t xml:space="preserve">​ Yes</w:t>
      </w:r>
    </w:p>
    <w:p w:rsidR="00000000" w:rsidDel="00000000" w:rsidP="00000000" w:rsidRDefault="00000000" w:rsidRPr="00000000" w14:paraId="00000017">
      <w:pPr>
        <w:spacing w:after="240" w:before="280" w:line="240" w:lineRule="auto"/>
        <w:jc w:val="center"/>
        <w:rPr>
          <w:rFonts w:ascii="Calibri" w:cs="Calibri" w:eastAsia="Calibri" w:hAnsi="Calibri"/>
        </w:rPr>
      </w:pPr>
      <w:r w:rsidDel="00000000" w:rsidR="00000000" w:rsidRPr="00000000">
        <w:rPr>
          <w:rFonts w:ascii="Calibri" w:cs="Calibri" w:eastAsia="Calibri" w:hAnsi="Calibri"/>
          <w:rtl w:val="0"/>
        </w:rPr>
        <w:t xml:space="preserve">____________________________________________________________________</w:t>
      </w:r>
    </w:p>
    <w:p w:rsidR="00000000" w:rsidDel="00000000" w:rsidP="00000000" w:rsidRDefault="00000000" w:rsidRPr="00000000" w14:paraId="00000018">
      <w:pPr>
        <w:spacing w:after="360" w:before="120" w:line="240" w:lineRule="auto"/>
        <w:jc w:val="center"/>
        <w:rPr>
          <w:rFonts w:ascii="Calibri" w:cs="Calibri" w:eastAsia="Calibri" w:hAnsi="Calibri"/>
        </w:rPr>
      </w:pPr>
      <w:r w:rsidDel="00000000" w:rsidR="00000000" w:rsidRPr="00000000">
        <w:rPr>
          <w:rFonts w:ascii="Calibri" w:cs="Calibri" w:eastAsia="Calibri" w:hAnsi="Calibri"/>
          <w:rtl w:val="0"/>
        </w:rPr>
        <w:t xml:space="preserve">Full name (printed letters)</w:t>
      </w:r>
    </w:p>
    <w:p w:rsidR="00000000" w:rsidDel="00000000" w:rsidP="00000000" w:rsidRDefault="00000000" w:rsidRPr="00000000" w14:paraId="00000019">
      <w:pPr>
        <w:spacing w:after="0" w:before="600" w:line="360" w:lineRule="auto"/>
        <w:jc w:val="center"/>
        <w:rPr>
          <w:rFonts w:ascii="Calibri" w:cs="Calibri" w:eastAsia="Calibri" w:hAnsi="Calibri"/>
        </w:rPr>
      </w:pPr>
      <w:r w:rsidDel="00000000" w:rsidR="00000000" w:rsidRPr="00000000">
        <w:rPr>
          <w:rFonts w:ascii="Calibri" w:cs="Calibri" w:eastAsia="Calibri" w:hAnsi="Calibri"/>
          <w:rtl w:val="0"/>
        </w:rPr>
        <w:t xml:space="preserve">__________________________________</w:t>
      </w:r>
    </w:p>
    <w:p w:rsidR="00000000" w:rsidDel="00000000" w:rsidP="00000000" w:rsidRDefault="00000000" w:rsidRPr="00000000" w14:paraId="0000001A">
      <w:pPr>
        <w:spacing w:after="360" w:before="60" w:line="240" w:lineRule="auto"/>
        <w:jc w:val="center"/>
        <w:rPr>
          <w:rFonts w:ascii="Calibri" w:cs="Calibri" w:eastAsia="Calibri" w:hAnsi="Calibri"/>
        </w:rPr>
      </w:pPr>
      <w:r w:rsidDel="00000000" w:rsidR="00000000" w:rsidRPr="00000000">
        <w:rPr>
          <w:rFonts w:ascii="Calibri" w:cs="Calibri" w:eastAsia="Calibri" w:hAnsi="Calibri"/>
          <w:rtl w:val="0"/>
        </w:rPr>
        <w:t xml:space="preserve">Signature:</w:t>
      </w:r>
    </w:p>
    <w:p w:rsidR="00000000" w:rsidDel="00000000" w:rsidP="00000000" w:rsidRDefault="00000000" w:rsidRPr="00000000" w14:paraId="0000001B">
      <w:pPr>
        <w:spacing w:after="280" w:before="280" w:line="240" w:lineRule="auto"/>
        <w:jc w:val="center"/>
        <w:rPr>
          <w:rFonts w:ascii="Calibri" w:cs="Calibri" w:eastAsia="Calibri" w:hAnsi="Calibri"/>
        </w:rPr>
      </w:pPr>
      <w:r w:rsidDel="00000000" w:rsidR="00000000" w:rsidRPr="00000000">
        <w:rPr>
          <w:rFonts w:ascii="Calibri" w:cs="Calibri" w:eastAsia="Calibri" w:hAnsi="Calibri"/>
          <w:rtl w:val="0"/>
        </w:rPr>
        <w:t xml:space="preserve">______ / ______ / ______</w:t>
      </w:r>
    </w:p>
    <w:p w:rsidR="00000000" w:rsidDel="00000000" w:rsidP="00000000" w:rsidRDefault="00000000" w:rsidRPr="00000000" w14:paraId="0000001C">
      <w:pPr>
        <w:spacing w:after="280" w:before="280" w:line="240" w:lineRule="auto"/>
        <w:jc w:val="center"/>
        <w:rPr>
          <w:rFonts w:ascii="Calibri" w:cs="Calibri" w:eastAsia="Calibri" w:hAnsi="Calibri"/>
        </w:rPr>
      </w:pPr>
      <w:r w:rsidDel="00000000" w:rsidR="00000000" w:rsidRPr="00000000">
        <w:rPr>
          <w:rFonts w:ascii="Calibri" w:cs="Calibri" w:eastAsia="Calibri" w:hAnsi="Calibri"/>
          <w:rtl w:val="0"/>
        </w:rPr>
        <w:t xml:space="preserve">Dates</w:t>
      </w:r>
    </w:p>
    <w:p w:rsidR="00000000" w:rsidDel="00000000" w:rsidP="00000000" w:rsidRDefault="00000000" w:rsidRPr="00000000" w14:paraId="0000001D">
      <w:pPr>
        <w:spacing w:after="280" w:before="480" w:line="360" w:lineRule="auto"/>
        <w:rPr>
          <w:rFonts w:ascii="Calibri" w:cs="Calibri" w:eastAsia="Calibri" w:hAnsi="Calibri"/>
        </w:rPr>
      </w:pPr>
      <w:r w:rsidDel="00000000" w:rsidR="00000000" w:rsidRPr="00000000">
        <w:rPr>
          <w:rtl w:val="0"/>
        </w:rPr>
      </w:r>
    </w:p>
    <w:p w:rsidR="00000000" w:rsidDel="00000000" w:rsidP="00000000" w:rsidRDefault="00000000" w:rsidRPr="00000000" w14:paraId="0000001E">
      <w:pPr>
        <w:spacing w:after="0" w:line="240" w:lineRule="auto"/>
        <w:rPr>
          <w:rFonts w:ascii="Calibri" w:cs="Calibri" w:eastAsia="Calibri" w:hAnsi="Calibri"/>
        </w:rPr>
      </w:pPr>
      <w:r w:rsidDel="00000000" w:rsidR="00000000" w:rsidRPr="00000000">
        <w:rPr>
          <w:rtl w:val="0"/>
        </w:rPr>
      </w:r>
    </w:p>
    <w:p w:rsidR="00000000" w:rsidDel="00000000" w:rsidP="00000000" w:rsidRDefault="00000000" w:rsidRPr="00000000" w14:paraId="0000001F">
      <w:pPr>
        <w:spacing w:before="280" w:line="276" w:lineRule="auto"/>
        <w:jc w:val="both"/>
        <w:rPr/>
      </w:pPr>
      <w:bookmarkStart w:colFirst="0" w:colLast="0" w:name="_7p8rlgy1b8yr" w:id="0"/>
      <w:bookmarkEnd w:id="0"/>
      <w:r w:rsidDel="00000000" w:rsidR="00000000" w:rsidRPr="00000000">
        <w:rPr>
          <w:rtl w:val="0"/>
        </w:rPr>
      </w:r>
    </w:p>
    <w:sectPr>
      <w:footerReference r:id="rId7" w:type="default"/>
      <w:pgSz w:h="16838" w:w="11906" w:orient="portrait"/>
      <w:pgMar w:bottom="1417" w:top="1417" w:left="1701" w:right="1701" w:header="708" w:footer="708"/>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Calibri"/>
  <w:font w:name="Georgia"/>
  <w:font w:name="Arial Unicode MS"/>
  <w:font w:name="Courier New"/>
  <w:font w:name="Quattrocento Sans">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Noto Sans Symbols">
    <w:embedRegular w:fontKey="{00000000-0000-0000-0000-000000000000}" r:id="rId5" w:subsetted="0"/>
    <w:embedBold w:fontKey="{00000000-0000-0000-0000-000000000000}" r:id="rId6"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20">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center"/>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Fonts w:ascii="Calibri" w:cs="Calibri" w:eastAsia="Calibri" w:hAnsi="Calibri"/>
        <w:b w:val="0"/>
        <w:bCs w:val="0"/>
        <w:i w:val="0"/>
        <w:iCs w:val="0"/>
        <w:smallCaps w:val="0"/>
        <w:strike w:val="0"/>
        <w:color w:val="000000"/>
        <w:sz w:val="22"/>
        <w:szCs w:val="22"/>
        <w:u w:val="none"/>
        <w:shd w:fill="auto" w:val="clear"/>
        <w:vertAlign w:val="baseline"/>
      </w:rPr>
      <w:fldChar w:fldCharType="begin"/>
      <w:instrText xml:space="preserve">PAGE</w:instrText>
      <w:fldChar w:fldCharType="separate"/>
      <w:fldChar w:fldCharType="end"/>
    </w:r>
    <w:r w:rsidDel="00000000" w:rsidR="00000000" w:rsidRPr="00000000">
      <w:rPr>
        <w:rtl w:val="0"/>
      </w:rPr>
    </w:r>
  </w:p>
  <w:p w:rsidR="00000000" w:rsidDel="00000000" w:rsidP="00000000" w:rsidRDefault="00000000" w:rsidRPr="00000000" w14:paraId="00000021">
    <w:pPr>
      <w:keepNext w:val="0"/>
      <w:keepLines w:val="0"/>
      <w:pageBreakBefore w:val="0"/>
      <w:widowControl w:val="1"/>
      <w:pBdr>
        <w:top w:space="0" w:sz="0" w:val="nil"/>
        <w:left w:space="0" w:sz="0" w:val="nil"/>
        <w:bottom w:space="0" w:sz="0" w:val="nil"/>
        <w:right w:space="0" w:sz="0" w:val="nil"/>
        <w:between w:space="0" w:sz="0" w:val="nil"/>
      </w:pBdr>
      <w:shd w:fill="auto" w:val="clear"/>
      <w:tabs>
        <w:tab w:val="center" w:leader="none" w:pos="4252"/>
        <w:tab w:val="right" w:leader="none" w:pos="8504"/>
      </w:tabs>
      <w:spacing w:after="0" w:before="0" w:line="240" w:lineRule="auto"/>
      <w:ind w:left="0" w:right="0" w:firstLine="0"/>
      <w:jc w:val="left"/>
      <w:rPr>
        <w:rFonts w:ascii="Calibri" w:cs="Calibri" w:eastAsia="Calibri" w:hAnsi="Calibri"/>
        <w:b w:val="0"/>
        <w:bCs w:val="0"/>
        <w:i w:val="0"/>
        <w:iCs w:val="0"/>
        <w:smallCaps w:val="0"/>
        <w:strike w:val="0"/>
        <w:color w:val="000000"/>
        <w:sz w:val="22"/>
        <w:szCs w:val="22"/>
        <w:u w:val="none"/>
        <w:shd w:fill="auto" w:val="clear"/>
        <w:vertAlign w:val="baseline"/>
      </w:rPr>
    </w:pPr>
    <w:r w:rsidDel="00000000" w:rsidR="00000000" w:rsidRPr="00000000">
      <w:rPr>
        <w:rtl w:val="0"/>
      </w:rPr>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rFonts w:ascii="Noto Sans Symbols" w:cs="Noto Sans Symbols" w:eastAsia="Noto Sans Symbols" w:hAnsi="Noto Sans Symbols"/>
        <w:sz w:val="20"/>
        <w:szCs w:val="20"/>
      </w:rPr>
    </w:lvl>
    <w:lvl w:ilvl="1">
      <w:start w:val="1"/>
      <w:numFmt w:val="bullet"/>
      <w:lvlText w:val="o"/>
      <w:lvlJc w:val="left"/>
      <w:pPr>
        <w:ind w:left="1440" w:hanging="360"/>
      </w:pPr>
      <w:rPr>
        <w:rFonts w:ascii="Courier New" w:cs="Courier New" w:eastAsia="Courier New" w:hAnsi="Courier New"/>
        <w:sz w:val="20"/>
        <w:szCs w:val="20"/>
      </w:rPr>
    </w:lvl>
    <w:lvl w:ilvl="2">
      <w:start w:val="1"/>
      <w:numFmt w:val="bullet"/>
      <w:lvlText w:val="▪"/>
      <w:lvlJc w:val="left"/>
      <w:pPr>
        <w:ind w:left="2160" w:hanging="360"/>
      </w:pPr>
      <w:rPr>
        <w:rFonts w:ascii="Noto Sans Symbols" w:cs="Noto Sans Symbols" w:eastAsia="Noto Sans Symbols" w:hAnsi="Noto Sans Symbols"/>
        <w:sz w:val="20"/>
        <w:szCs w:val="20"/>
      </w:rPr>
    </w:lvl>
    <w:lvl w:ilvl="3">
      <w:start w:val="1"/>
      <w:numFmt w:val="bullet"/>
      <w:lvlText w:val="▪"/>
      <w:lvlJc w:val="left"/>
      <w:pPr>
        <w:ind w:left="2880" w:hanging="360"/>
      </w:pPr>
      <w:rPr>
        <w:rFonts w:ascii="Noto Sans Symbols" w:cs="Noto Sans Symbols" w:eastAsia="Noto Sans Symbols" w:hAnsi="Noto Sans Symbols"/>
        <w:sz w:val="20"/>
        <w:szCs w:val="20"/>
      </w:rPr>
    </w:lvl>
    <w:lvl w:ilvl="4">
      <w:start w:val="1"/>
      <w:numFmt w:val="bullet"/>
      <w:lvlText w:val="▪"/>
      <w:lvlJc w:val="left"/>
      <w:pPr>
        <w:ind w:left="3600" w:hanging="360"/>
      </w:pPr>
      <w:rPr>
        <w:rFonts w:ascii="Noto Sans Symbols" w:cs="Noto Sans Symbols" w:eastAsia="Noto Sans Symbols" w:hAnsi="Noto Sans Symbols"/>
        <w:sz w:val="20"/>
        <w:szCs w:val="20"/>
      </w:rPr>
    </w:lvl>
    <w:lvl w:ilvl="5">
      <w:start w:val="1"/>
      <w:numFmt w:val="bullet"/>
      <w:lvlText w:val="▪"/>
      <w:lvlJc w:val="left"/>
      <w:pPr>
        <w:ind w:left="4320" w:hanging="360"/>
      </w:pPr>
      <w:rPr>
        <w:rFonts w:ascii="Noto Sans Symbols" w:cs="Noto Sans Symbols" w:eastAsia="Noto Sans Symbols" w:hAnsi="Noto Sans Symbols"/>
        <w:sz w:val="20"/>
        <w:szCs w:val="20"/>
      </w:rPr>
    </w:lvl>
    <w:lvl w:ilvl="6">
      <w:start w:val="1"/>
      <w:numFmt w:val="bullet"/>
      <w:lvlText w:val="▪"/>
      <w:lvlJc w:val="left"/>
      <w:pPr>
        <w:ind w:left="5040" w:hanging="360"/>
      </w:pPr>
      <w:rPr>
        <w:rFonts w:ascii="Noto Sans Symbols" w:cs="Noto Sans Symbols" w:eastAsia="Noto Sans Symbols" w:hAnsi="Noto Sans Symbols"/>
        <w:sz w:val="20"/>
        <w:szCs w:val="20"/>
      </w:rPr>
    </w:lvl>
    <w:lvl w:ilvl="7">
      <w:start w:val="1"/>
      <w:numFmt w:val="bullet"/>
      <w:lvlText w:val="▪"/>
      <w:lvlJc w:val="left"/>
      <w:pPr>
        <w:ind w:left="5760" w:hanging="360"/>
      </w:pPr>
      <w:rPr>
        <w:rFonts w:ascii="Noto Sans Symbols" w:cs="Noto Sans Symbols" w:eastAsia="Noto Sans Symbols" w:hAnsi="Noto Sans Symbols"/>
        <w:sz w:val="20"/>
        <w:szCs w:val="20"/>
      </w:rPr>
    </w:lvl>
    <w:lvl w:ilvl="8">
      <w:start w:val="1"/>
      <w:numFmt w:val="bullet"/>
      <w:lvlText w:val="▪"/>
      <w:lvlJc w:val="left"/>
      <w:pPr>
        <w:ind w:left="6480" w:hanging="360"/>
      </w:pPr>
      <w:rPr>
        <w:rFonts w:ascii="Noto Sans Symbols" w:cs="Noto Sans Symbols" w:eastAsia="Noto Sans Symbols" w:hAnsi="Noto Sans Symbols"/>
        <w:sz w:val="20"/>
        <w:szCs w:val="20"/>
      </w:rPr>
    </w:lvl>
  </w:abstractNum>
  <w:num w:numId="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embedTrueTypeFonts w:val="1"/>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Calibri" w:cs="Calibri" w:eastAsia="Calibri" w:hAnsi="Calibri"/>
        <w:sz w:val="22"/>
        <w:szCs w:val="22"/>
        <w:lang w:val="en_GB"/>
      </w:rPr>
    </w:rPrDefault>
    <w:pPrDefault>
      <w:pPr>
        <w:spacing w:after="160" w:line="259" w:lineRule="auto"/>
      </w:pPr>
    </w:pPrDefault>
  </w:docDefaults>
  <w:style w:type="table" w:styleId="TableNormal" w:default="1">
    <w:name w:val="TableNormal"/>
    <w:tblPr>
      <w:tblCellMar>
        <w:top w:w="100.0" w:type="dxa"/>
        <w:left w:w="100.0" w:type="dxa"/>
        <w:bottom w:w="100.0" w:type="dxa"/>
        <w:right w:w="100.0" w:type="dxa"/>
      </w:tblCellMar>
    </w:tblPr>
  </w:style>
  <w:style w:type="paragraph" w:styleId="Normal" w:default="1">
    <w:name w:val="normal"/>
  </w:style>
  <w:style w:type="paragraph" w:styleId="Heading1">
    <w:name w:val="heading 1"/>
    <w:basedOn w:val="Normal"/>
    <w:next w:val="Normal"/>
    <w:pPr>
      <w:keepNext w:val="1"/>
      <w:keepLines w:val="1"/>
      <w:pageBreakBefore w:val="0"/>
      <w:spacing w:after="120" w:before="480" w:lineRule="auto"/>
    </w:pPr>
    <w:rPr>
      <w:b w:val="1"/>
      <w:bCs w:val="1"/>
      <w:sz w:val="48"/>
      <w:szCs w:val="48"/>
    </w:rPr>
  </w:style>
  <w:style w:type="paragraph" w:styleId="Heading2">
    <w:name w:val="heading 2"/>
    <w:basedOn w:val="Normal"/>
    <w:next w:val="Normal"/>
    <w:pPr>
      <w:keepNext w:val="1"/>
      <w:keepLines w:val="1"/>
      <w:pageBreakBefore w:val="0"/>
      <w:spacing w:after="80" w:before="360" w:lineRule="auto"/>
    </w:pPr>
    <w:rPr>
      <w:b w:val="1"/>
      <w:bCs w:val="1"/>
      <w:sz w:val="36"/>
      <w:szCs w:val="36"/>
    </w:rPr>
  </w:style>
  <w:style w:type="paragraph" w:styleId="Heading3">
    <w:name w:val="heading 3"/>
    <w:basedOn w:val="Normal"/>
    <w:next w:val="Normal"/>
    <w:pPr>
      <w:keepNext w:val="1"/>
      <w:keepLines w:val="1"/>
      <w:pageBreakBefore w:val="0"/>
      <w:spacing w:after="80" w:before="280" w:lineRule="auto"/>
    </w:pPr>
    <w:rPr>
      <w:b w:val="1"/>
      <w:bCs w:val="1"/>
      <w:sz w:val="28"/>
      <w:szCs w:val="28"/>
    </w:rPr>
  </w:style>
  <w:style w:type="paragraph" w:styleId="Heading4">
    <w:name w:val="heading 4"/>
    <w:basedOn w:val="Normal"/>
    <w:next w:val="Normal"/>
    <w:pPr>
      <w:keepNext w:val="1"/>
      <w:keepLines w:val="1"/>
      <w:pageBreakBefore w:val="0"/>
      <w:spacing w:after="40" w:before="240" w:lineRule="auto"/>
    </w:pPr>
    <w:rPr>
      <w:b w:val="1"/>
      <w:bCs w:val="1"/>
      <w:sz w:val="24"/>
      <w:szCs w:val="24"/>
    </w:rPr>
  </w:style>
  <w:style w:type="paragraph" w:styleId="Heading5">
    <w:name w:val="heading 5"/>
    <w:basedOn w:val="Normal"/>
    <w:next w:val="Normal"/>
    <w:pPr>
      <w:keepNext w:val="1"/>
      <w:keepLines w:val="1"/>
      <w:pageBreakBefore w:val="0"/>
      <w:spacing w:after="40" w:before="220" w:lineRule="auto"/>
    </w:pPr>
    <w:rPr>
      <w:b w:val="1"/>
      <w:bCs w:val="1"/>
      <w:sz w:val="22"/>
      <w:szCs w:val="22"/>
    </w:rPr>
  </w:style>
  <w:style w:type="paragraph" w:styleId="Heading6">
    <w:name w:val="heading 6"/>
    <w:basedOn w:val="Normal"/>
    <w:next w:val="Normal"/>
    <w:pPr>
      <w:keepNext w:val="1"/>
      <w:keepLines w:val="1"/>
      <w:pageBreakBefore w:val="0"/>
      <w:spacing w:after="40" w:before="200" w:lineRule="auto"/>
    </w:pPr>
    <w:rPr>
      <w:b w:val="1"/>
      <w:bCs w:val="1"/>
      <w:sz w:val="20"/>
      <w:szCs w:val="20"/>
    </w:rPr>
  </w:style>
  <w:style w:type="paragraph" w:styleId="Title">
    <w:name w:val="Title"/>
    <w:basedOn w:val="Normal"/>
    <w:next w:val="Normal"/>
    <w:pPr>
      <w:keepNext w:val="1"/>
      <w:keepLines w:val="1"/>
      <w:pageBreakBefore w:val="0"/>
      <w:spacing w:after="120" w:before="480" w:lineRule="auto"/>
    </w:pPr>
    <w:rPr>
      <w:b w:val="1"/>
      <w:bCs w:val="1"/>
      <w:sz w:val="72"/>
      <w:szCs w:val="72"/>
    </w:rPr>
  </w:style>
  <w:style w:type="paragraph" w:styleId="Subtitle">
    <w:name w:val="Subtitle"/>
    <w:basedOn w:val="Normal"/>
    <w:next w:val="Normal"/>
    <w:pPr>
      <w:keepNext w:val="1"/>
      <w:keepLines w:val="1"/>
      <w:pageBreakBefore w:val="0"/>
      <w:spacing w:after="80" w:before="360" w:lineRule="auto"/>
    </w:pPr>
    <w:rPr>
      <w:rFonts w:ascii="Georgia" w:cs="Georgia" w:eastAsia="Georgia" w:hAnsi="Georgia"/>
      <w:i w:val="1"/>
      <w:iCs w:val="1"/>
      <w:color w:val="666666"/>
      <w:sz w:val="48"/>
      <w:szCs w:val="48"/>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dochas.ie/resources/ethical-communications/guide-to-ethical-communications/#section1" TargetMode="Externa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QuattrocentoSans-regular.ttf"/><Relationship Id="rId2" Type="http://schemas.openxmlformats.org/officeDocument/2006/relationships/font" Target="fonts/QuattrocentoSans-bold.ttf"/><Relationship Id="rId3" Type="http://schemas.openxmlformats.org/officeDocument/2006/relationships/font" Target="fonts/QuattrocentoSans-italic.ttf"/><Relationship Id="rId4" Type="http://schemas.openxmlformats.org/officeDocument/2006/relationships/font" Target="fonts/QuattrocentoSans-boldItalic.ttf"/><Relationship Id="rId5" Type="http://schemas.openxmlformats.org/officeDocument/2006/relationships/font" Target="fonts/NotoSansSymbols-regular.ttf"/><Relationship Id="rId6" Type="http://schemas.openxmlformats.org/officeDocument/2006/relationships/font" Target="fonts/NotoSansSymbols-bold.tt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